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67fb9d68c43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ELIMAR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Breistein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Breistein,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ELIMAR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e5751030f347f2"/>
      <w:footerReference xmlns:r="http://schemas.openxmlformats.org/officeDocument/2006/relationships" w:type="default" r:id="R233658de09e9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ELIMAR INVEST AS   ·   Org.nr 999 235 417   ·   Breisteinvegen 182B   ·   5111 BREISTEIN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5751030f347f2" /><Relationship Type="http://schemas.openxmlformats.org/officeDocument/2006/relationships/footer" Target="/word/footer1.xml" Id="R233658de09e9429f" /></Relationships>
</file>