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2f0e08ce2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ATLE GULLIKSEN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ATLE GULLIKSEN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290f0a47449fe"/>
      <w:footerReference xmlns:r="http://schemas.openxmlformats.org/officeDocument/2006/relationships" w:type="default" r:id="R6c8f0e533467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 GULLIKSEN AS   ·   Org.nr 999 517 714   ·   Buøy Ring 48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 GULLIKSEN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290f0a47449fe" /><Relationship Type="http://schemas.openxmlformats.org/officeDocument/2006/relationships/footer" Target="/word/footer1.xml" Id="R6c8f0e5334674ba6" /></Relationships>
</file>