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ffd3791fb48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ØYVIND NILSEN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Kråkstad,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NILSEN AS</w:t>
      </w:r>
    </w:p>
    <w:sectPr>
      <w:headerReference xmlns:r="http://schemas.openxmlformats.org/officeDocument/2006/relationships" w:type="default" r:id="R8775e15b318f4f45"/>
      <w:footerReference xmlns:r="http://schemas.openxmlformats.org/officeDocument/2006/relationships" w:type="default" r:id="R0de5ce195b55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5e15b318f4f45" /><Relationship Type="http://schemas.openxmlformats.org/officeDocument/2006/relationships/footer" Target="/word/footer1.xml" Id="R0de5ce195b554bdc" /></Relationships>
</file>